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600" w:lineRule="exact"/>
        <w:jc w:val="center"/>
        <w:rPr>
          <w:rFonts w:hint="default" w:ascii="Times New Roman" w:hAnsi="Times New Roman" w:eastAsia="方正小标宋简体" w:cs="Times New Roman"/>
          <w:bCs/>
          <w:sz w:val="40"/>
          <w:szCs w:val="40"/>
          <w:lang w:val="en-US" w:eastAsia="zh-CN"/>
        </w:rPr>
      </w:pPr>
      <w:r>
        <w:rPr>
          <w:rFonts w:hint="eastAsia" w:eastAsia="方正小标宋简体" w:cs="Times New Roman"/>
          <w:bCs/>
          <w:sz w:val="40"/>
          <w:szCs w:val="40"/>
          <w:lang w:val="en-US" w:eastAsia="zh-CN"/>
        </w:rPr>
        <w:t>中文日程</w:t>
      </w:r>
    </w:p>
    <w:tbl>
      <w:tblPr>
        <w:tblStyle w:val="4"/>
        <w:tblW w:w="11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2296"/>
        <w:gridCol w:w="1230"/>
        <w:gridCol w:w="7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45" w:hRule="atLeast"/>
          <w:tblHeader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/>
                <w:bCs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黑体" w:cs="Times New Roman"/>
                <w:b/>
                <w:bCs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eastAsia="黑体" w:cs="Times New Roman"/>
                <w:b/>
                <w:bCs/>
                <w:sz w:val="28"/>
                <w:szCs w:val="28"/>
                <w:lang w:val="en-US" w:eastAsia="zh-CN"/>
              </w:rPr>
              <w:t>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第一天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2024年6月15日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周六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上午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北京/伦敦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乘飞机北京至英国伦敦，抵达后乘车至入住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住宿地点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休息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航班号:CA937, 14:10—17:45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下午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向英国伦敦大学</w:t>
            </w: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附属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医院</w:t>
            </w: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报道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联系人:英国伦敦大学医院</w:t>
            </w: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疼痛与麻醉顾问医师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罗曼·克雷格</w:t>
            </w:r>
            <w:bookmarkStart w:id="1" w:name="_GoBack"/>
            <w:bookmarkEnd w:id="1"/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联系地址: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伦敦克利夫兰街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25 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号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W1T 4AJ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电话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:020 3448 3066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第2-32天</w:t>
            </w:r>
          </w:p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2024年6月16日</w:t>
            </w:r>
          </w:p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-2024年7月15日</w:t>
            </w:r>
          </w:p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周一至周五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bookmarkStart w:id="0" w:name="OLE_LINK1"/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上午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伦敦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07:00-08:00早班前会议，与主任查房，参与会诊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08:00-12:00学习常见病治疗规范，多学科病例讨论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下午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13:30-15:30特殊病例座谈会、手术观察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15:30-17:00内部培训和讨论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第33-64天</w:t>
            </w:r>
          </w:p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2024年7月16日- 2024年8月15日</w:t>
            </w:r>
          </w:p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周一至周五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上午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伦敦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07:00-08:00早班前会议，与主管查房，参与会诊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08:00-12:00学习常见病治疗规范，多学科病例讨论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下午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13:30-15:30特殊病例座谈会、手术观察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15:30-17:00患者安全和管理讲座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第65-86天</w:t>
            </w:r>
          </w:p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2024年8月16日-</w:t>
            </w:r>
            <w:r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2024年9月8日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周一至周五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上午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伦敦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07:00-08:00早班前会议，与主管查房，参与会诊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08:00-12:00学习常见病治疗规范，多学科病例讨论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下午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13:30-15:30特殊病例座谈会、手术观察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15:30-17:00部门管理及运营讲座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第87天</w:t>
            </w:r>
          </w:p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2024年9月9日</w:t>
            </w:r>
          </w:p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周一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全天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伦敦/北京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总结，收拾行李前往机场，乘飞机返回北京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航班号CA938 20:25</w:t>
            </w: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起飞，次日13:20抵达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第88天</w:t>
            </w:r>
          </w:p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2024年9月10日</w:t>
            </w:r>
          </w:p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周二</w:t>
            </w: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全天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下午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1:20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到达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Y2MzNDViNzFiYjFmN2M0M2FhYTI0ZGFiZWRiMzIifQ=="/>
  </w:docVars>
  <w:rsids>
    <w:rsidRoot w:val="14592AD9"/>
    <w:rsid w:val="05F562A9"/>
    <w:rsid w:val="0BBE4AEF"/>
    <w:rsid w:val="0FE00B66"/>
    <w:rsid w:val="14592AD9"/>
    <w:rsid w:val="1FBA6F24"/>
    <w:rsid w:val="216D4257"/>
    <w:rsid w:val="27030666"/>
    <w:rsid w:val="2AB90504"/>
    <w:rsid w:val="45662D6A"/>
    <w:rsid w:val="5C1C5B2A"/>
    <w:rsid w:val="715304D3"/>
    <w:rsid w:val="72A526E9"/>
    <w:rsid w:val="7F20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2023-11-06T06:41:00Z</dcterms:created>
  <dc:creator>酥肉</dc:creator>
  <cp:lastModifiedBy>酥肉</cp:lastModifiedBy>
  <dcterms:modified xsi:type="dcterms:W3CDTF">2024-04-08T07:29:10Z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ED8D9D4782AB4BC08E49B6879F81CF80_13</vt:lpwstr>
  </property>
</Properties>
</file>